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988" w:hanging="1988" w:hangingChars="450"/>
        <w:jc w:val="center"/>
        <w:rPr>
          <w:rFonts w:cs="华文中宋"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hint="eastAsia" w:cs="华文中宋" w:asciiTheme="majorEastAsia" w:hAnsiTheme="majorEastAsia" w:eastAsiaTheme="majorEastAsia"/>
          <w:b/>
          <w:bCs/>
          <w:sz w:val="44"/>
          <w:szCs w:val="44"/>
        </w:rPr>
        <w:t>2023年</w:t>
      </w:r>
      <w:r>
        <w:rPr>
          <w:rFonts w:hint="eastAsia" w:cs="华文中宋" w:asciiTheme="majorEastAsia" w:hAnsiTheme="majorEastAsia" w:eastAsiaTheme="majorEastAsia"/>
          <w:b/>
          <w:sz w:val="44"/>
          <w:szCs w:val="44"/>
        </w:rPr>
        <w:t>云南省幼鸽赛（第二十届）暨参加</w:t>
      </w:r>
    </w:p>
    <w:p>
      <w:pPr>
        <w:ind w:left="1988" w:hanging="1988" w:hangingChars="450"/>
        <w:jc w:val="center"/>
        <w:rPr>
          <w:rFonts w:cs="华文中宋" w:asciiTheme="majorEastAsia" w:hAnsiTheme="majorEastAsia" w:eastAsiaTheme="majorEastAsia"/>
          <w:b/>
          <w:sz w:val="44"/>
          <w:szCs w:val="44"/>
        </w:rPr>
      </w:pPr>
      <w:r>
        <w:rPr>
          <w:rFonts w:hint="eastAsia" w:cs="华文中宋" w:asciiTheme="majorEastAsia" w:hAnsiTheme="majorEastAsia" w:eastAsiaTheme="majorEastAsia"/>
          <w:b/>
          <w:sz w:val="44"/>
          <w:szCs w:val="44"/>
        </w:rPr>
        <w:t>全国幼鸽500公里联赛竞赛规程</w:t>
      </w:r>
      <w:bookmarkEnd w:id="0"/>
    </w:p>
    <w:p>
      <w:pPr>
        <w:spacing w:line="520" w:lineRule="exact"/>
        <w:rPr>
          <w:rFonts w:cs="华文中宋" w:asciiTheme="majorEastAsia" w:hAnsiTheme="majorEastAsia" w:eastAsiaTheme="majorEastAsia"/>
          <w:b/>
          <w:sz w:val="32"/>
          <w:szCs w:val="32"/>
        </w:rPr>
      </w:pPr>
    </w:p>
    <w:p>
      <w:pPr>
        <w:spacing w:line="520" w:lineRule="exact"/>
        <w:ind w:firstLine="633" w:firstLineChars="197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一、主办单位：</w:t>
      </w:r>
      <w:r>
        <w:rPr>
          <w:rFonts w:hint="eastAsia" w:cs="华文中宋" w:asciiTheme="majorEastAsia" w:hAnsiTheme="majorEastAsia" w:eastAsiaTheme="majorEastAsia"/>
          <w:sz w:val="32"/>
          <w:szCs w:val="32"/>
        </w:rPr>
        <w:t>云南省信鸽协会</w:t>
      </w:r>
    </w:p>
    <w:p>
      <w:pPr>
        <w:spacing w:line="520" w:lineRule="exact"/>
        <w:ind w:firstLine="630" w:firstLineChars="196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二、承办单位</w:t>
      </w:r>
      <w:r>
        <w:rPr>
          <w:rFonts w:hint="eastAsia" w:cs="华文中宋" w:asciiTheme="majorEastAsia" w:hAnsiTheme="majorEastAsia" w:eastAsiaTheme="majorEastAsia"/>
          <w:sz w:val="32"/>
          <w:szCs w:val="32"/>
        </w:rPr>
        <w:t>：州、地级市信鸽协会</w:t>
      </w:r>
    </w:p>
    <w:p>
      <w:pPr>
        <w:spacing w:line="520" w:lineRule="exact"/>
        <w:ind w:firstLine="630" w:firstLineChars="196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三、竞赛时间：</w:t>
      </w:r>
      <w:r>
        <w:rPr>
          <w:rFonts w:hint="eastAsia" w:cs="华文中宋" w:asciiTheme="majorEastAsia" w:hAnsiTheme="majorEastAsia" w:eastAsiaTheme="majorEastAsia"/>
          <w:sz w:val="32"/>
          <w:szCs w:val="32"/>
        </w:rPr>
        <w:t>2023年8月至12月10日</w:t>
      </w:r>
    </w:p>
    <w:p>
      <w:pPr>
        <w:ind w:firstLine="643" w:firstLineChars="200"/>
        <w:rPr>
          <w:rFonts w:cs="华文中宋" w:asciiTheme="majorEastAsia" w:hAnsiTheme="majorEastAsia" w:eastAsiaTheme="majorEastAsia"/>
          <w:b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四、竞赛项目：</w:t>
      </w:r>
    </w:p>
    <w:p>
      <w:pPr>
        <w:ind w:firstLine="640" w:firstLineChars="200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sz w:val="32"/>
          <w:szCs w:val="32"/>
        </w:rPr>
        <w:t>（一）短距离赛（比赛空距300-400公里）</w:t>
      </w:r>
    </w:p>
    <w:p>
      <w:pPr>
        <w:ind w:firstLine="640" w:firstLineChars="200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sz w:val="32"/>
          <w:szCs w:val="32"/>
        </w:rPr>
        <w:t>（二）中距离赛A（比赛空距400-500公里）</w:t>
      </w:r>
    </w:p>
    <w:p>
      <w:pPr>
        <w:ind w:firstLine="1600" w:firstLineChars="500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sz w:val="32"/>
          <w:szCs w:val="32"/>
        </w:rPr>
        <w:t>中距离赛B（比赛空距500-600公里）</w:t>
      </w:r>
    </w:p>
    <w:p>
      <w:pPr>
        <w:ind w:firstLine="640" w:firstLineChars="200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sz w:val="32"/>
          <w:szCs w:val="32"/>
        </w:rPr>
        <w:t>（三）中长距离赛A（比赛空距600-700公里）</w:t>
      </w:r>
    </w:p>
    <w:p>
      <w:pPr>
        <w:ind w:firstLine="1600" w:firstLineChars="500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sz w:val="32"/>
          <w:szCs w:val="32"/>
        </w:rPr>
        <w:t>中长距离赛B（比赛空距700-800公里）</w:t>
      </w:r>
    </w:p>
    <w:p>
      <w:pPr>
        <w:ind w:firstLine="640" w:firstLineChars="200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sz w:val="32"/>
          <w:szCs w:val="32"/>
        </w:rPr>
        <w:t>（四）长距离赛A（比赛空距800-1000公里）</w:t>
      </w:r>
    </w:p>
    <w:p>
      <w:pPr>
        <w:ind w:firstLine="1600" w:firstLineChars="500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sz w:val="32"/>
          <w:szCs w:val="32"/>
        </w:rPr>
        <w:t>长距离赛B（比赛空距1000公里以上）</w:t>
      </w:r>
    </w:p>
    <w:p>
      <w:pPr>
        <w:spacing w:line="520" w:lineRule="exact"/>
        <w:ind w:firstLine="640" w:firstLineChars="200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sz w:val="32"/>
          <w:szCs w:val="32"/>
        </w:rPr>
        <w:t>其中500公里参加全国幼鸽联赛。</w:t>
      </w:r>
    </w:p>
    <w:p>
      <w:pPr>
        <w:ind w:firstLine="643" w:firstLineChars="200"/>
        <w:rPr>
          <w:rFonts w:cs="华文中宋" w:asciiTheme="majorEastAsia" w:hAnsiTheme="majorEastAsia" w:eastAsiaTheme="majorEastAsia"/>
          <w:spacing w:val="-6"/>
          <w:kern w:val="10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五、</w:t>
      </w:r>
      <w:r>
        <w:rPr>
          <w:rFonts w:hint="eastAsia" w:cs="华文中宋" w:asciiTheme="majorEastAsia" w:hAnsiTheme="majorEastAsia" w:eastAsiaTheme="majorEastAsia"/>
          <w:spacing w:val="-6"/>
          <w:kern w:val="10"/>
          <w:sz w:val="32"/>
          <w:szCs w:val="32"/>
        </w:rPr>
        <w:t>国家体育总局2006年12月26日为适应体育运动发展需要，进一步与国际接轨，统一标准，促进竞技体育科学、规范管理，经国家体育总局批准，对我国正式开展的体育运动项目进行重新分类调整。现将调整后我国正式开展的78个体育运动项目予以重新公布。信鸽项目序号为73号。</w:t>
      </w:r>
    </w:p>
    <w:p>
      <w:pPr>
        <w:spacing w:line="520" w:lineRule="exact"/>
        <w:ind w:firstLine="616" w:firstLineChars="200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spacing w:val="-6"/>
          <w:kern w:val="10"/>
          <w:sz w:val="32"/>
          <w:szCs w:val="32"/>
        </w:rPr>
        <w:t>信鸽运动比赛禁止赌博。</w:t>
      </w:r>
    </w:p>
    <w:p>
      <w:pPr>
        <w:spacing w:line="520" w:lineRule="exact"/>
        <w:ind w:firstLine="630" w:firstLineChars="196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五、参赛与竞赛办法：</w:t>
      </w:r>
    </w:p>
    <w:p>
      <w:pPr>
        <w:spacing w:line="520" w:lineRule="exact"/>
        <w:ind w:firstLine="643" w:firstLineChars="200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1、</w:t>
      </w:r>
      <w:r>
        <w:rPr>
          <w:rFonts w:hint="eastAsia" w:cs="华文中宋" w:asciiTheme="majorEastAsia" w:hAnsiTheme="majorEastAsia" w:eastAsiaTheme="majorEastAsia"/>
          <w:sz w:val="32"/>
          <w:szCs w:val="32"/>
        </w:rPr>
        <w:t>执行中鸽协审定的2019《中囯信鸽竞赛规则》；</w:t>
      </w:r>
    </w:p>
    <w:p>
      <w:pPr>
        <w:spacing w:line="520" w:lineRule="exact"/>
        <w:ind w:firstLine="643" w:firstLineChars="200"/>
        <w:rPr>
          <w:rFonts w:cs="华文中宋" w:asciiTheme="majorEastAsia" w:hAnsiTheme="majorEastAsia" w:eastAsiaTheme="majorEastAsia"/>
          <w:spacing w:val="-11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bCs/>
          <w:sz w:val="32"/>
          <w:szCs w:val="32"/>
        </w:rPr>
        <w:t>2、</w:t>
      </w:r>
      <w:r>
        <w:rPr>
          <w:rFonts w:hint="eastAsia" w:cs="华文中宋" w:asciiTheme="majorEastAsia" w:hAnsiTheme="majorEastAsia" w:eastAsiaTheme="majorEastAsia"/>
          <w:spacing w:val="-11"/>
          <w:sz w:val="32"/>
          <w:szCs w:val="32"/>
        </w:rPr>
        <w:t xml:space="preserve">参赛报名必须以州、地级市信鸽协会为单位，于2023年3月31日前，按报名单内容详细填写后盖协会印章，以传真、微信等报至云南省信鸽协会； </w:t>
      </w:r>
    </w:p>
    <w:p>
      <w:pPr>
        <w:spacing w:line="520" w:lineRule="exact"/>
        <w:ind w:firstLine="599" w:firstLineChars="200"/>
        <w:rPr>
          <w:rFonts w:cs="华文中宋" w:asciiTheme="majorEastAsia" w:hAnsiTheme="majorEastAsia" w:eastAsiaTheme="majorEastAsia"/>
          <w:spacing w:val="-11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pacing w:val="-11"/>
          <w:sz w:val="32"/>
          <w:szCs w:val="32"/>
        </w:rPr>
        <w:t>3、</w:t>
      </w:r>
      <w:r>
        <w:rPr>
          <w:rFonts w:hint="eastAsia" w:cs="华文中宋" w:asciiTheme="majorEastAsia" w:hAnsiTheme="majorEastAsia" w:eastAsiaTheme="majorEastAsia"/>
          <w:sz w:val="32"/>
          <w:szCs w:val="32"/>
        </w:rPr>
        <w:t>根据《中国信鸽竞赛规则2019》第四章信鸽足环使用及参赛第二十一条：“境外（含港、澳、台）信鸽足环在大陆地区参赛的，需按照中鸽协字2017年10号文《关于境外（含港、澳、台）信鸽足环在大陆地区参赛使用要求的通知》在中国信鸽协会进行备案。”</w:t>
      </w:r>
    </w:p>
    <w:p>
      <w:pPr>
        <w:spacing w:line="520" w:lineRule="exact"/>
        <w:ind w:firstLine="643" w:firstLineChars="200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4、</w:t>
      </w:r>
      <w:r>
        <w:rPr>
          <w:rFonts w:hint="eastAsia" w:cs="华文中宋" w:asciiTheme="majorEastAsia" w:hAnsiTheme="majorEastAsia" w:eastAsiaTheme="majorEastAsia"/>
          <w:sz w:val="32"/>
          <w:szCs w:val="32"/>
        </w:rPr>
        <w:t>参赛鸽必须是当年幼鸽，佩戴一枚中国信鸽协会监制全国24代码2023年标准统一足环</w:t>
      </w:r>
      <w:r>
        <w:rPr>
          <w:rFonts w:hint="eastAsia" w:cs="华文中宋" w:asciiTheme="majorEastAsia" w:hAnsiTheme="majorEastAsia" w:eastAsiaTheme="majorEastAsia"/>
          <w:spacing w:val="-11"/>
          <w:sz w:val="32"/>
          <w:szCs w:val="32"/>
        </w:rPr>
        <w:t>(包括中鸽协当年纪念环)</w:t>
      </w:r>
      <w:r>
        <w:rPr>
          <w:rFonts w:hint="eastAsia" w:cs="华文中宋" w:asciiTheme="majorEastAsia" w:hAnsiTheme="majorEastAsia" w:eastAsiaTheme="majorEastAsia"/>
          <w:sz w:val="32"/>
          <w:szCs w:val="32"/>
        </w:rPr>
        <w:t>。佩戴其它足环和假足环，老鸽子和无足环及佩戴严重破损和拼凑足环的信鸽不得参赛，一经发现取消该鸽比赛资格及成绩，并严肃处理，后果自负；</w:t>
      </w:r>
    </w:p>
    <w:p>
      <w:pPr>
        <w:spacing w:line="520" w:lineRule="exact"/>
        <w:ind w:firstLine="643" w:firstLineChars="200"/>
        <w:rPr>
          <w:rFonts w:cs="华文中宋" w:asciiTheme="majorEastAsia" w:hAnsiTheme="majorEastAsia" w:eastAsiaTheme="majorEastAsia"/>
          <w:kern w:val="0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bCs/>
          <w:kern w:val="0"/>
          <w:sz w:val="32"/>
          <w:szCs w:val="32"/>
        </w:rPr>
        <w:t>5、</w:t>
      </w:r>
      <w:r>
        <w:rPr>
          <w:rFonts w:hint="eastAsia" w:cs="华文中宋" w:asciiTheme="majorEastAsia" w:hAnsiTheme="majorEastAsia" w:eastAsiaTheme="majorEastAsia"/>
          <w:kern w:val="0"/>
          <w:sz w:val="32"/>
          <w:szCs w:val="32"/>
        </w:rPr>
        <w:t>参赛会员必须实名制参加比赛。</w:t>
      </w:r>
      <w:r>
        <w:rPr>
          <w:rFonts w:hint="eastAsia" w:cs="华文中宋" w:asciiTheme="majorEastAsia" w:hAnsiTheme="majorEastAsia" w:eastAsiaTheme="majorEastAsia"/>
          <w:sz w:val="32"/>
          <w:szCs w:val="32"/>
        </w:rPr>
        <w:t>参加500公里比赛的会员必须实名填写“竞翔报名单”一式二份；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bCs/>
          <w:kern w:val="0"/>
          <w:sz w:val="32"/>
          <w:szCs w:val="32"/>
        </w:rPr>
        <w:t>6、</w:t>
      </w:r>
      <w:r>
        <w:rPr>
          <w:rFonts w:hint="eastAsia" w:cs="华文中宋" w:asciiTheme="majorEastAsia" w:hAnsiTheme="majorEastAsia" w:eastAsiaTheme="majorEastAsia"/>
          <w:kern w:val="0"/>
          <w:sz w:val="32"/>
          <w:szCs w:val="32"/>
        </w:rPr>
        <w:t>比赛使用和备用的暗章，由参赛单位负责；</w:t>
      </w:r>
      <w:r>
        <w:rPr>
          <w:rFonts w:hint="eastAsia" w:cs="华文中宋" w:asciiTheme="majorEastAsia" w:hAnsiTheme="majorEastAsia" w:eastAsiaTheme="majorEastAsia"/>
          <w:sz w:val="32"/>
          <w:szCs w:val="32"/>
        </w:rPr>
        <w:t xml:space="preserve"> </w:t>
      </w:r>
    </w:p>
    <w:p>
      <w:pPr>
        <w:ind w:right="-231" w:rightChars="-110" w:firstLine="643" w:firstLineChars="200"/>
        <w:rPr>
          <w:rFonts w:cs="华文中宋" w:asciiTheme="majorEastAsia" w:hAnsiTheme="majorEastAsia" w:eastAsiaTheme="majorEastAsia"/>
          <w:b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7、</w:t>
      </w:r>
      <w:r>
        <w:rPr>
          <w:rFonts w:hint="eastAsia" w:cs="华文中宋" w:asciiTheme="majorEastAsia" w:hAnsiTheme="majorEastAsia" w:eastAsiaTheme="majorEastAsia"/>
          <w:sz w:val="32"/>
          <w:szCs w:val="32"/>
        </w:rPr>
        <w:t>各级别有效报到期：（1）短距离赛1日，（2）中距离赛2日，（3）中长距离赛10天，（4）长距离赛30天。</w:t>
      </w:r>
    </w:p>
    <w:p>
      <w:pPr>
        <w:spacing w:line="520" w:lineRule="exact"/>
        <w:ind w:firstLine="643" w:firstLineChars="200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8、</w:t>
      </w:r>
      <w:r>
        <w:rPr>
          <w:rFonts w:hint="eastAsia" w:cs="华文中宋" w:asciiTheme="majorEastAsia" w:hAnsiTheme="majorEastAsia" w:eastAsiaTheme="majorEastAsia"/>
          <w:sz w:val="32"/>
          <w:szCs w:val="32"/>
        </w:rPr>
        <w:t>参赛协会必须使用卫星定位仪测定比赛空距(参赛者鸽舍经纬度)，按分速排名；</w:t>
      </w:r>
    </w:p>
    <w:p>
      <w:pPr>
        <w:spacing w:line="520" w:lineRule="exact"/>
        <w:ind w:firstLine="643" w:firstLineChars="200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9、</w:t>
      </w:r>
      <w:r>
        <w:rPr>
          <w:rFonts w:hint="eastAsia" w:cs="华文中宋" w:asciiTheme="majorEastAsia" w:hAnsiTheme="majorEastAsia" w:eastAsiaTheme="majorEastAsia"/>
          <w:sz w:val="32"/>
          <w:szCs w:val="32"/>
        </w:rPr>
        <w:t>若参加500公里全国联赛要选派异地裁判员监放、成绩汇总等项工作；</w:t>
      </w:r>
    </w:p>
    <w:p>
      <w:pPr>
        <w:spacing w:line="520" w:lineRule="exact"/>
        <w:ind w:firstLine="643" w:firstLineChars="200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10、</w:t>
      </w:r>
      <w:r>
        <w:rPr>
          <w:rFonts w:hint="eastAsia" w:cs="华文中宋" w:asciiTheme="majorEastAsia" w:hAnsiTheme="majorEastAsia" w:eastAsiaTheme="majorEastAsia"/>
          <w:sz w:val="32"/>
          <w:szCs w:val="32"/>
        </w:rPr>
        <w:t xml:space="preserve">监放单一式二份，一份由司放裁判员带回，另一份由司放地监放协会直接邮寄给办赛协会；    </w:t>
      </w:r>
    </w:p>
    <w:p>
      <w:pPr>
        <w:spacing w:line="520" w:lineRule="exact"/>
        <w:ind w:firstLine="643" w:firstLineChars="200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11、</w:t>
      </w:r>
      <w:r>
        <w:rPr>
          <w:rFonts w:hint="eastAsia" w:cs="华文中宋" w:asciiTheme="majorEastAsia" w:hAnsiTheme="majorEastAsia" w:eastAsiaTheme="majorEastAsia"/>
          <w:sz w:val="32"/>
          <w:szCs w:val="32"/>
        </w:rPr>
        <w:t>成绩上报须用云南省信鸽协会随《2023年云南省幼鸽赛（第二十届）暨参加全国幼鸽500公里联赛竞赛规程》下发的云南省信鸽竞翔成绩报告表，以州、地级市信鸽协会为单位，且在比赛截止时间内，将本单位的成绩综合排名前10名、500公里前10名获奖鸽的查棚验证单、监放单复印件，获奖鸽环标证复印件于12月10日前报省鸽协，日期以邮戳或收到传真、微信等日期为准，逾期按自动弃权处理；</w:t>
      </w:r>
    </w:p>
    <w:p>
      <w:pPr>
        <w:spacing w:line="520" w:lineRule="exact"/>
        <w:ind w:firstLine="619" w:firstLineChars="200"/>
        <w:rPr>
          <w:rFonts w:cs="华文中宋" w:asciiTheme="majorEastAsia" w:hAnsiTheme="majorEastAsia" w:eastAsiaTheme="majorEastAsia"/>
          <w:spacing w:val="-6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pacing w:val="-6"/>
          <w:sz w:val="32"/>
          <w:szCs w:val="32"/>
        </w:rPr>
        <w:t>12、</w:t>
      </w:r>
      <w:r>
        <w:rPr>
          <w:rFonts w:hint="eastAsia" w:cs="华文中宋" w:asciiTheme="majorEastAsia" w:hAnsiTheme="majorEastAsia" w:eastAsiaTheme="majorEastAsia"/>
          <w:spacing w:val="-6"/>
          <w:sz w:val="32"/>
          <w:szCs w:val="32"/>
        </w:rPr>
        <w:t>各参赛单位在上报参赛鸽比赛成绩报告表时，必须认真填写，必须严格按2019《中国信鸽竞赛规则》第103页信鸽竞翔成绩报告表（表十）的要求汇总成绩，制成电子表格上报省鸽会。严格审核，不要错填，一定要按时上报成绩。</w:t>
      </w:r>
    </w:p>
    <w:p>
      <w:pPr>
        <w:spacing w:line="520" w:lineRule="exact"/>
        <w:ind w:firstLine="643" w:firstLineChars="200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13、</w:t>
      </w:r>
      <w:r>
        <w:rPr>
          <w:rFonts w:hint="eastAsia" w:cs="华文中宋" w:asciiTheme="majorEastAsia" w:hAnsiTheme="majorEastAsia" w:eastAsiaTheme="majorEastAsia"/>
          <w:sz w:val="32"/>
          <w:szCs w:val="32"/>
        </w:rPr>
        <w:t>各协会在比赛规程或通知中，要根据本地区实际情况认真仔细地制定比赛规程。必须注明佩戴假足环，老鸽子和无足环及佩戴严重破损和拼凑足环的信鸽不得参赛，一经发现取消该鸽比赛资格及成绩，并严肃处理，后果自负；</w:t>
      </w:r>
    </w:p>
    <w:p>
      <w:pPr>
        <w:spacing w:line="520" w:lineRule="exact"/>
        <w:ind w:firstLine="643" w:firstLineChars="200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14、</w:t>
      </w:r>
      <w:r>
        <w:rPr>
          <w:rFonts w:hint="eastAsia" w:cs="华文中宋" w:asciiTheme="majorEastAsia" w:hAnsiTheme="majorEastAsia" w:eastAsiaTheme="majorEastAsia"/>
          <w:sz w:val="32"/>
          <w:szCs w:val="32"/>
        </w:rPr>
        <w:t>各协会必须高度重视比赛的安全问题，办赛协会负责具体组织本协会的管理工作，负责选派裁判员执裁，集鸽、运输及比赛期间本单位 (含所属地区协会)工作人员及参赛鸽的安全保卫及医疗救护等工作，并为工作人员裁判员和购买人身意外保险。</w:t>
      </w:r>
    </w:p>
    <w:p>
      <w:pPr>
        <w:spacing w:line="520" w:lineRule="exact"/>
        <w:ind w:firstLine="630" w:firstLineChars="196"/>
        <w:rPr>
          <w:rFonts w:cs="华文中宋" w:asciiTheme="majorEastAsia" w:hAnsiTheme="majorEastAsia" w:eastAsiaTheme="majorEastAsia"/>
          <w:b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 xml:space="preserve">六、录取名次及评选和奖励办法：           </w:t>
      </w:r>
    </w:p>
    <w:p>
      <w:pPr>
        <w:ind w:right="-231" w:rightChars="-110" w:firstLine="643" w:firstLineChars="200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1、</w:t>
      </w:r>
      <w:r>
        <w:rPr>
          <w:rFonts w:hint="eastAsia" w:cs="华文中宋" w:asciiTheme="majorEastAsia" w:hAnsiTheme="majorEastAsia" w:eastAsiaTheme="majorEastAsia"/>
          <w:sz w:val="32"/>
          <w:szCs w:val="32"/>
        </w:rPr>
        <w:t>按各州、地级市赛区评比赛组织奖。2023年幼鸽赛以各州、地级市以赛区为单位组织竞赛，不与其它州、地级市信鸽协会比分速和名次，只在本州、地级市信鸽协会内评选各奖项。按本《竞赛规程》所设置的各个比赛距离，各赛区各个比赛距离分别录取10名上报省鸽会审核，1至3名发奖牌，4至10名发证书。奖励：短距离赛5000元，中距离赛6000元，中长距离赛8000元，长距离赛10000元。</w:t>
      </w:r>
    </w:p>
    <w:p>
      <w:pPr>
        <w:ind w:right="-231" w:rightChars="-110" w:firstLine="643" w:firstLineChars="200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2、</w:t>
      </w:r>
      <w:r>
        <w:rPr>
          <w:rFonts w:hint="eastAsia" w:cs="华文中宋" w:asciiTheme="majorEastAsia" w:hAnsiTheme="majorEastAsia" w:eastAsiaTheme="majorEastAsia"/>
          <w:sz w:val="32"/>
          <w:szCs w:val="32"/>
        </w:rPr>
        <w:t>为了参加全国比赛，各赛区须上报500公里级前30名的赛鸽成绩，按分速进行全省排名，1至3名发奖牌，4至10名发证书，11至100名选登在《养鸽家》刊物上，综合排名的前30名上报中鸽协。</w:t>
      </w:r>
    </w:p>
    <w:p>
      <w:pPr>
        <w:ind w:left="-145" w:leftChars="-69" w:right="-231" w:rightChars="-110" w:firstLine="787" w:firstLineChars="246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sz w:val="32"/>
          <w:szCs w:val="32"/>
        </w:rPr>
        <w:t>3</w:t>
      </w: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、</w:t>
      </w:r>
      <w:r>
        <w:rPr>
          <w:rFonts w:hint="eastAsia" w:cs="华文中宋" w:asciiTheme="majorEastAsia" w:hAnsiTheme="majorEastAsia" w:eastAsiaTheme="majorEastAsia"/>
          <w:sz w:val="32"/>
          <w:szCs w:val="32"/>
        </w:rPr>
        <w:t>要求各州、地级市信鸽协会上报的报名表、参加500公里比赛的会员必须实名填写“竞翔报名单”、监放单、</w:t>
      </w:r>
      <w:r>
        <w:rPr>
          <w:rFonts w:hint="eastAsia" w:cs="华文中宋" w:asciiTheme="majorEastAsia" w:hAnsiTheme="majorEastAsia" w:eastAsiaTheme="majorEastAsia"/>
          <w:bCs/>
          <w:sz w:val="32"/>
          <w:szCs w:val="32"/>
        </w:rPr>
        <w:t>竞翔成绩报告表</w:t>
      </w:r>
      <w:r>
        <w:rPr>
          <w:rFonts w:hint="eastAsia" w:cs="华文中宋" w:asciiTheme="majorEastAsia" w:hAnsiTheme="majorEastAsia" w:eastAsiaTheme="majorEastAsia"/>
          <w:sz w:val="32"/>
          <w:szCs w:val="32"/>
        </w:rPr>
        <w:t xml:space="preserve">等竞赛资料必须齐全和完全符合规定，比赛成绩报省鸽协审核认可，若有缺失不能参加评奖； </w:t>
      </w:r>
    </w:p>
    <w:p>
      <w:pPr>
        <w:ind w:right="-231" w:rightChars="-110" w:firstLine="643" w:firstLineChars="200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bCs/>
          <w:sz w:val="32"/>
          <w:szCs w:val="32"/>
        </w:rPr>
        <w:t>4、</w:t>
      </w:r>
      <w:r>
        <w:rPr>
          <w:rFonts w:hint="eastAsia" w:cs="华文中宋" w:asciiTheme="majorEastAsia" w:hAnsiTheme="majorEastAsia" w:eastAsiaTheme="majorEastAsia"/>
          <w:sz w:val="32"/>
          <w:szCs w:val="32"/>
        </w:rPr>
        <w:t>参加全国幼鸽联赛500公里级别的信鸽，经省鸽会审核竞赛材料合格后，报中鸽协参加全国排名。若获得全国前10名，每个名次按1000元奖励办赛协会。</w:t>
      </w:r>
    </w:p>
    <w:p>
      <w:pPr>
        <w:ind w:right="-231" w:rightChars="-110" w:firstLine="643" w:firstLineChars="200"/>
        <w:rPr>
          <w:rFonts w:cs="华文中宋" w:asciiTheme="majorEastAsia" w:hAnsiTheme="majorEastAsia" w:eastAsiaTheme="majorEastAsia"/>
          <w:b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七、长距离比赛</w:t>
      </w:r>
    </w:p>
    <w:p>
      <w:pPr>
        <w:ind w:right="-231" w:rightChars="-110" w:firstLine="619" w:firstLineChars="200"/>
        <w:rPr>
          <w:rFonts w:cs="华文中宋" w:asciiTheme="majorEastAsia" w:hAnsiTheme="majorEastAsia" w:eastAsiaTheme="majorEastAsia"/>
          <w:spacing w:val="-6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bCs/>
          <w:spacing w:val="-6"/>
          <w:sz w:val="32"/>
          <w:szCs w:val="32"/>
        </w:rPr>
        <w:t>1、</w:t>
      </w:r>
      <w:r>
        <w:rPr>
          <w:rFonts w:hint="eastAsia" w:cs="华文中宋" w:asciiTheme="majorEastAsia" w:hAnsiTheme="majorEastAsia" w:eastAsiaTheme="majorEastAsia"/>
          <w:spacing w:val="-6"/>
          <w:sz w:val="32"/>
          <w:szCs w:val="32"/>
        </w:rPr>
        <w:t>各协会组织1000公里（含）以上比赛，必须在比赛前报告省鸽会确切的比赛时间和司放地点。竞赛工作完成后将竞赛成绩立即上报省鸽会，经审核认可后，按本规程规定的有效报到期限，每归巢l羽，由省鸽会奖励1000元发给办赛协会。</w:t>
      </w:r>
    </w:p>
    <w:p>
      <w:pPr>
        <w:spacing w:line="520" w:lineRule="exact"/>
        <w:ind w:firstLine="626" w:firstLineChars="195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八、监放工作与比赛事项：</w:t>
      </w:r>
    </w:p>
    <w:p>
      <w:pPr>
        <w:spacing w:line="520" w:lineRule="exact"/>
        <w:ind w:firstLine="643" w:firstLineChars="200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bCs/>
          <w:sz w:val="32"/>
          <w:szCs w:val="32"/>
        </w:rPr>
        <w:t>1、</w:t>
      </w:r>
      <w:r>
        <w:rPr>
          <w:rFonts w:hint="eastAsia" w:cs="华文中宋" w:asciiTheme="majorEastAsia" w:hAnsiTheme="majorEastAsia" w:eastAsiaTheme="majorEastAsia"/>
          <w:sz w:val="32"/>
          <w:szCs w:val="32"/>
        </w:rPr>
        <w:t xml:space="preserve">各监放单位必须要全力支持，认真组织完成监放工作。司放地监放裁判员劳务费按次数计算，每次不得少于2人(超出按2人计算)，每人每次200元。乘车或驾车前往司放点公路里程交通费每公里1.00元计，过收费站车辆通行发票另据实报销。乘座司放单位提供的车辆到司放地的公路里程交通费。  </w:t>
      </w:r>
    </w:p>
    <w:p>
      <w:pPr>
        <w:spacing w:line="520" w:lineRule="exact"/>
        <w:ind w:firstLine="643" w:firstLineChars="200"/>
        <w:rPr>
          <w:rFonts w:cs="华文中宋" w:asciiTheme="majorEastAsia" w:hAnsiTheme="majorEastAsia" w:eastAsiaTheme="majorEastAsia"/>
          <w:b/>
          <w:spacing w:val="-11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2、</w:t>
      </w:r>
      <w:r>
        <w:rPr>
          <w:rFonts w:hint="eastAsia" w:cs="华文中宋" w:asciiTheme="majorEastAsia" w:hAnsiTheme="majorEastAsia" w:eastAsiaTheme="majorEastAsia"/>
          <w:bCs/>
          <w:spacing w:val="-11"/>
          <w:sz w:val="32"/>
          <w:szCs w:val="32"/>
        </w:rPr>
        <w:t>全省信鸽比赛规程由</w:t>
      </w:r>
      <w:r>
        <w:rPr>
          <w:rFonts w:hint="eastAsia" w:cs="华文中宋" w:asciiTheme="majorEastAsia" w:hAnsiTheme="majorEastAsia" w:eastAsiaTheme="majorEastAsia"/>
          <w:spacing w:val="-11"/>
          <w:sz w:val="32"/>
          <w:szCs w:val="32"/>
        </w:rPr>
        <w:t>云南省信鸽协会</w:t>
      </w:r>
      <w:r>
        <w:rPr>
          <w:rFonts w:hint="eastAsia" w:cs="华文中宋" w:asciiTheme="majorEastAsia" w:hAnsiTheme="majorEastAsia" w:eastAsiaTheme="majorEastAsia"/>
          <w:bCs/>
          <w:spacing w:val="-11"/>
          <w:sz w:val="32"/>
          <w:szCs w:val="32"/>
        </w:rPr>
        <w:t>制定和下发，赛后收集</w:t>
      </w:r>
      <w:r>
        <w:rPr>
          <w:rFonts w:hint="eastAsia" w:cs="华文中宋" w:asciiTheme="majorEastAsia" w:hAnsiTheme="majorEastAsia" w:eastAsiaTheme="majorEastAsia"/>
          <w:spacing w:val="-11"/>
          <w:sz w:val="32"/>
          <w:szCs w:val="32"/>
        </w:rPr>
        <w:t>比赛成绩，审核和排名与汇总等事项</w:t>
      </w:r>
      <w:r>
        <w:rPr>
          <w:rFonts w:hint="eastAsia" w:cs="华文中宋" w:asciiTheme="majorEastAsia" w:hAnsiTheme="majorEastAsia" w:eastAsiaTheme="majorEastAsia"/>
          <w:bCs/>
          <w:spacing w:val="-11"/>
          <w:sz w:val="32"/>
          <w:szCs w:val="32"/>
        </w:rPr>
        <w:t>须按15工作日计，</w:t>
      </w:r>
      <w:r>
        <w:rPr>
          <w:rFonts w:hint="eastAsia" w:cs="华文中宋" w:asciiTheme="majorEastAsia" w:hAnsiTheme="majorEastAsia" w:eastAsiaTheme="majorEastAsia"/>
          <w:spacing w:val="-11"/>
          <w:sz w:val="32"/>
          <w:szCs w:val="32"/>
        </w:rPr>
        <w:t>每人每次按200元计算。</w:t>
      </w:r>
    </w:p>
    <w:p>
      <w:pPr>
        <w:spacing w:line="520" w:lineRule="exact"/>
        <w:ind w:firstLine="643" w:firstLineChars="200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九、</w:t>
      </w:r>
      <w:r>
        <w:rPr>
          <w:rFonts w:hint="eastAsia" w:cs="华文中宋" w:asciiTheme="majorEastAsia" w:hAnsiTheme="majorEastAsia" w:eastAsiaTheme="majorEastAsia"/>
          <w:sz w:val="32"/>
          <w:szCs w:val="32"/>
        </w:rPr>
        <w:t>云南省信鸽协会地址：</w:t>
      </w:r>
    </w:p>
    <w:p>
      <w:pPr>
        <w:spacing w:line="520" w:lineRule="exact"/>
        <w:ind w:firstLine="596" w:firstLineChars="200"/>
        <w:rPr>
          <w:rFonts w:cs="华文中宋" w:asciiTheme="majorEastAsia" w:hAnsiTheme="majorEastAsia" w:eastAsiaTheme="majorEastAsia"/>
          <w:spacing w:val="-11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spacing w:val="-11"/>
          <w:sz w:val="32"/>
          <w:szCs w:val="32"/>
        </w:rPr>
        <w:t>云南省昆明市东风东路99号体育电子设备所3号楼102号</w:t>
      </w:r>
    </w:p>
    <w:p>
      <w:pPr>
        <w:spacing w:line="520" w:lineRule="exact"/>
        <w:ind w:firstLine="640" w:firstLineChars="200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sz w:val="32"/>
          <w:szCs w:val="32"/>
        </w:rPr>
        <w:t xml:space="preserve">邮编：650041      </w:t>
      </w:r>
    </w:p>
    <w:p>
      <w:pPr>
        <w:spacing w:line="520" w:lineRule="exact"/>
        <w:ind w:firstLine="640" w:firstLineChars="200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sz w:val="32"/>
          <w:szCs w:val="32"/>
        </w:rPr>
        <w:t>传真／电话：0871—63193005</w:t>
      </w:r>
    </w:p>
    <w:p>
      <w:pPr>
        <w:spacing w:line="520" w:lineRule="exact"/>
        <w:ind w:firstLine="640" w:firstLineChars="200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sz w:val="32"/>
          <w:szCs w:val="32"/>
        </w:rPr>
        <w:t>QQ：1289451064</w:t>
      </w:r>
    </w:p>
    <w:p>
      <w:pPr>
        <w:numPr>
          <w:ilvl w:val="0"/>
          <w:numId w:val="1"/>
        </w:numPr>
        <w:spacing w:line="520" w:lineRule="exact"/>
        <w:ind w:firstLine="643" w:firstLineChars="200"/>
        <w:rPr>
          <w:rFonts w:cs="华文中宋" w:asciiTheme="majorEastAsia" w:hAnsiTheme="majorEastAsia" w:eastAsiaTheme="majorEastAsia"/>
          <w:b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>未尽事宜另行通知。</w:t>
      </w:r>
    </w:p>
    <w:p>
      <w:pPr>
        <w:spacing w:line="520" w:lineRule="exact"/>
        <w:ind w:firstLine="643" w:firstLineChars="200"/>
        <w:rPr>
          <w:rFonts w:cs="华文中宋" w:asciiTheme="majorEastAsia" w:hAnsiTheme="majorEastAsia" w:eastAsiaTheme="majorEastAsia"/>
          <w:b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 xml:space="preserve">十一、本规程解释权属中国信鸽协会及云南省信鸽协会。                    </w:t>
      </w:r>
    </w:p>
    <w:p>
      <w:pPr>
        <w:ind w:firstLine="5946" w:firstLineChars="1851"/>
        <w:rPr>
          <w:rFonts w:cs="华文中宋" w:asciiTheme="majorEastAsia" w:hAnsiTheme="majorEastAsia" w:eastAsiaTheme="majorEastAsia"/>
          <w:b/>
          <w:sz w:val="32"/>
          <w:szCs w:val="32"/>
        </w:rPr>
      </w:pPr>
    </w:p>
    <w:p>
      <w:pPr>
        <w:ind w:firstLine="5783" w:firstLineChars="1800"/>
        <w:rPr>
          <w:rFonts w:cs="华文中宋" w:asciiTheme="majorEastAsia" w:hAnsiTheme="majorEastAsia" w:eastAsiaTheme="majorEastAsia"/>
          <w:b/>
          <w:sz w:val="32"/>
          <w:szCs w:val="32"/>
        </w:rPr>
      </w:pPr>
    </w:p>
    <w:p>
      <w:pPr>
        <w:ind w:firstLine="5783" w:firstLineChars="1800"/>
        <w:rPr>
          <w:rFonts w:cs="华文中宋" w:asciiTheme="majorEastAsia" w:hAnsiTheme="majorEastAsia" w:eastAsiaTheme="majorEastAsia"/>
          <w:b/>
          <w:sz w:val="32"/>
          <w:szCs w:val="32"/>
        </w:rPr>
      </w:pPr>
    </w:p>
    <w:p>
      <w:pPr>
        <w:ind w:firstLine="5783" w:firstLineChars="1800"/>
        <w:rPr>
          <w:rFonts w:cs="华文中宋" w:asciiTheme="majorEastAsia" w:hAnsiTheme="majorEastAsia" w:eastAsiaTheme="majorEastAsia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 xml:space="preserve">云南省信鸽协会 </w:t>
      </w:r>
    </w:p>
    <w:p>
      <w:pPr>
        <w:ind w:left="475" w:hanging="475" w:hangingChars="148"/>
        <w:rPr>
          <w:rFonts w:cs="华文中宋" w:asciiTheme="majorEastAsia" w:hAnsiTheme="majorEastAsia" w:eastAsiaTheme="majorEastAsia"/>
          <w:sz w:val="52"/>
          <w:szCs w:val="52"/>
        </w:rPr>
      </w:pPr>
      <w:r>
        <w:rPr>
          <w:rFonts w:hint="eastAsia" w:cs="华文中宋" w:asciiTheme="majorEastAsia" w:hAnsiTheme="majorEastAsia" w:eastAsiaTheme="majorEastAsia"/>
          <w:b/>
          <w:sz w:val="32"/>
          <w:szCs w:val="32"/>
        </w:rPr>
        <w:t xml:space="preserve">                                  2023年1月10日 </w:t>
      </w:r>
    </w:p>
    <w:p>
      <w:pPr>
        <w:ind w:left="2342" w:leftChars="496" w:hanging="1300" w:hangingChars="250"/>
        <w:rPr>
          <w:rFonts w:cs="华文中宋" w:asciiTheme="majorEastAsia" w:hAnsiTheme="majorEastAsia" w:eastAsiaTheme="majorEastAsia"/>
          <w:sz w:val="52"/>
          <w:szCs w:val="52"/>
        </w:rPr>
      </w:pPr>
    </w:p>
    <w:p>
      <w:pPr>
        <w:ind w:left="2342" w:leftChars="496" w:hanging="1300" w:hangingChars="250"/>
        <w:rPr>
          <w:rFonts w:cs="华文中宋" w:asciiTheme="majorEastAsia" w:hAnsiTheme="majorEastAsia" w:eastAsiaTheme="majorEastAsia"/>
          <w:sz w:val="52"/>
          <w:szCs w:val="5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3" w:bottom="1440" w:left="1803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center"/>
        <w:rPr>
          <w:rFonts w:asciiTheme="majorEastAsia" w:hAnsiTheme="majorEastAsia" w:eastAsiaTheme="majorEastAsia"/>
          <w:b/>
          <w:sz w:val="52"/>
          <w:szCs w:val="52"/>
        </w:rPr>
      </w:pPr>
      <w:r>
        <w:rPr>
          <w:rFonts w:hint="eastAsia" w:asciiTheme="majorEastAsia" w:hAnsiTheme="majorEastAsia" w:eastAsiaTheme="majorEastAsia"/>
          <w:sz w:val="52"/>
          <w:szCs w:val="52"/>
        </w:rPr>
        <w:t>2023年</w:t>
      </w:r>
      <w:r>
        <w:rPr>
          <w:rFonts w:hint="eastAsia" w:asciiTheme="majorEastAsia" w:hAnsiTheme="majorEastAsia" w:eastAsiaTheme="majorEastAsia"/>
          <w:b/>
          <w:sz w:val="52"/>
          <w:szCs w:val="52"/>
        </w:rPr>
        <w:t>云南省信鸽比赛报名表</w:t>
      </w:r>
    </w:p>
    <w:p>
      <w:pPr>
        <w:jc w:val="center"/>
        <w:rPr>
          <w:rFonts w:asciiTheme="majorEastAsia" w:hAnsiTheme="majorEastAsia" w:eastAsiaTheme="majorEastAsia"/>
          <w:b/>
          <w:sz w:val="48"/>
          <w:szCs w:val="48"/>
        </w:rPr>
      </w:pPr>
    </w:p>
    <w:p>
      <w:pPr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报名时间：2023年   月   日          联系人：</w:t>
      </w:r>
    </w:p>
    <w:p>
      <w:pPr>
        <w:rPr>
          <w:rFonts w:asciiTheme="majorEastAsia" w:hAnsiTheme="majorEastAsia" w:eastAsiaTheme="majorEastAsia"/>
          <w:sz w:val="30"/>
          <w:szCs w:val="30"/>
        </w:rPr>
      </w:pPr>
    </w:p>
    <w:p>
      <w:pPr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参赛协会（签章）：                     电话：</w:t>
      </w:r>
    </w:p>
    <w:tbl>
      <w:tblPr>
        <w:tblStyle w:val="4"/>
        <w:tblpPr w:leftFromText="180" w:rightFromText="180" w:vertAnchor="text" w:horzAnchor="page" w:tblpX="1262" w:tblpY="57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0"/>
        <w:gridCol w:w="2205"/>
        <w:gridCol w:w="309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赛事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竞赛项目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参赛项目栏内划（√）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30"/>
                <w:szCs w:val="30"/>
              </w:rPr>
              <w:t>2023年云南省(第三十九届)信鸽通讯赛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300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公里级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（     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400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公里级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（     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500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公里级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（     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700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公里级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（     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1000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公里级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（     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30"/>
                <w:szCs w:val="30"/>
              </w:rPr>
              <w:t>2023年第二十届云南省幼鸽赛暨参加全国幼鸽500公里联赛</w:t>
            </w: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300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公里级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（     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400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公里级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（     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500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公里级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（     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700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公里级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（     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1000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公里级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（     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  <w:sz w:val="30"/>
          <w:szCs w:val="30"/>
        </w:rPr>
      </w:pPr>
    </w:p>
    <w:p>
      <w:pPr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协会负责人：                          裁判长：</w:t>
      </w:r>
    </w:p>
    <w:p>
      <w:pPr>
        <w:rPr>
          <w:rFonts w:asciiTheme="majorEastAsia" w:hAnsiTheme="majorEastAsia" w:eastAsiaTheme="majorEastAsia"/>
          <w:sz w:val="30"/>
          <w:szCs w:val="30"/>
        </w:rPr>
      </w:pPr>
    </w:p>
    <w:p>
      <w:pPr>
        <w:ind w:firstLine="5700" w:firstLineChars="190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2023年   月   日</w:t>
      </w:r>
    </w:p>
    <w:p>
      <w:pPr>
        <w:spacing w:line="560" w:lineRule="exact"/>
        <w:rPr>
          <w:rFonts w:asciiTheme="majorEastAsia" w:hAnsiTheme="majorEastAsia" w:eastAsiaTheme="majorEastAsia"/>
        </w:rPr>
        <w:sectPr>
          <w:pgSz w:w="11906" w:h="16838"/>
          <w:pgMar w:top="1134" w:right="1417" w:bottom="1134" w:left="1417" w:header="851" w:footer="992" w:gutter="0"/>
          <w:pgNumType w:start="1"/>
          <w:cols w:space="720" w:num="1"/>
          <w:docGrid w:type="lines" w:linePitch="322" w:charSpace="0"/>
        </w:sectPr>
      </w:pPr>
    </w:p>
    <w:p>
      <w:pPr>
        <w:spacing w:line="520" w:lineRule="exact"/>
        <w:jc w:val="center"/>
        <w:rPr>
          <w:rFonts w:asciiTheme="majorEastAsia" w:hAnsiTheme="majorEastAsia" w:eastAsiaTheme="majorEastAsia"/>
          <w:b/>
          <w:bCs/>
          <w:sz w:val="48"/>
          <w:szCs w:val="48"/>
        </w:rPr>
      </w:pPr>
      <w:r>
        <w:rPr>
          <w:rFonts w:hint="eastAsia" w:asciiTheme="majorEastAsia" w:hAnsiTheme="majorEastAsia" w:eastAsiaTheme="majorEastAsia"/>
          <w:b/>
          <w:bCs/>
          <w:sz w:val="48"/>
          <w:szCs w:val="48"/>
        </w:rPr>
        <w:t>云南省信鸽竞翔成绩报告表（</w:t>
      </w:r>
      <w:r>
        <w:rPr>
          <w:rFonts w:asciiTheme="majorEastAsia" w:hAnsiTheme="majorEastAsia" w:eastAsiaTheme="majorEastAsia"/>
          <w:b/>
          <w:bCs/>
          <w:sz w:val="48"/>
          <w:szCs w:val="48"/>
        </w:rPr>
        <w:t>A4</w:t>
      </w:r>
      <w:r>
        <w:rPr>
          <w:rFonts w:hint="eastAsia" w:asciiTheme="majorEastAsia" w:hAnsiTheme="majorEastAsia" w:eastAsiaTheme="majorEastAsia"/>
          <w:b/>
          <w:bCs/>
          <w:sz w:val="48"/>
          <w:szCs w:val="48"/>
        </w:rPr>
        <w:t>）</w:t>
      </w:r>
    </w:p>
    <w:p>
      <w:pPr>
        <w:spacing w:line="400" w:lineRule="exact"/>
        <w:ind w:firstLine="720" w:firstLineChars="300"/>
        <w:rPr>
          <w:rFonts w:asciiTheme="majorEastAsia" w:hAnsiTheme="majorEastAsia" w:eastAsiaTheme="majorEastAsia"/>
          <w:sz w:val="24"/>
        </w:rPr>
      </w:pPr>
    </w:p>
    <w:p>
      <w:pPr>
        <w:spacing w:line="560" w:lineRule="exact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协会名称：比赛项目：</w:t>
      </w:r>
    </w:p>
    <w:p>
      <w:pPr>
        <w:spacing w:line="560" w:lineRule="exact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填表人姓名：                            比赛日期：                          制表：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16"/>
        <w:gridCol w:w="1360"/>
        <w:gridCol w:w="1360"/>
        <w:gridCol w:w="1360"/>
        <w:gridCol w:w="1224"/>
        <w:gridCol w:w="1545"/>
        <w:gridCol w:w="1500"/>
        <w:gridCol w:w="1245"/>
        <w:gridCol w:w="1005"/>
        <w:gridCol w:w="1298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名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次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姓名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隶属协会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足环号码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赛鸽资料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司放地点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司放地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经纬度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鸽棚经纬度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实际空距</w:t>
            </w:r>
            <w:r>
              <w:rPr>
                <w:rFonts w:asciiTheme="majorEastAsia" w:hAnsiTheme="majorEastAsia" w:eastAsiaTheme="majorEastAsia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千米</w:t>
            </w:r>
            <w:r>
              <w:rPr>
                <w:rFonts w:asciiTheme="majorEastAsia" w:hAnsiTheme="majorEastAsia" w:eastAsiaTheme="majorEastAsia"/>
                <w:sz w:val="24"/>
              </w:rPr>
              <w:t>)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司放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时间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归巢时间或持鸽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飞行速度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(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米</w:t>
            </w:r>
            <w:r>
              <w:rPr>
                <w:rFonts w:asciiTheme="majorEastAsia" w:hAnsiTheme="majorEastAsia" w:eastAsiaTheme="majorEastAsia"/>
                <w:szCs w:val="21"/>
              </w:rPr>
              <w:t>/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分</w:t>
            </w:r>
            <w:r>
              <w:rPr>
                <w:rFonts w:asciiTheme="majorEastAsia" w:hAnsiTheme="majorEastAsia" w:eastAsiaTheme="majorEastAsia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3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4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6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>
      <w:pPr>
        <w:rPr>
          <w:rFonts w:asciiTheme="majorEastAsia" w:hAnsiTheme="majorEastAsia" w:eastAsiaTheme="majorEastAsia"/>
          <w:sz w:val="24"/>
        </w:rPr>
      </w:pPr>
    </w:p>
    <w:p>
      <w:pPr>
        <w:spacing w:line="560" w:lineRule="exact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注：本表由各级协会自行填写，逐级上报。</w:t>
      </w:r>
    </w:p>
    <w:p>
      <w:pPr>
        <w:spacing w:line="560" w:lineRule="exact"/>
        <w:rPr>
          <w:rFonts w:asciiTheme="majorEastAsia" w:hAnsiTheme="majorEastAsia" w:eastAsiaTheme="majorEastAsia"/>
          <w:sz w:val="30"/>
          <w:szCs w:val="30"/>
        </w:rPr>
      </w:pPr>
    </w:p>
    <w:p>
      <w:pPr>
        <w:spacing w:line="560" w:lineRule="exact"/>
        <w:rPr>
          <w:rFonts w:asciiTheme="majorEastAsia" w:hAnsiTheme="majorEastAsia" w:eastAsiaTheme="majorEastAsia"/>
          <w:sz w:val="30"/>
          <w:szCs w:val="30"/>
        </w:rPr>
        <w:sectPr>
          <w:pgSz w:w="16838" w:h="11906" w:orient="landscape"/>
          <w:pgMar w:top="850" w:right="1134" w:bottom="850" w:left="1134" w:header="851" w:footer="992" w:gutter="0"/>
          <w:cols w:space="720" w:num="1"/>
          <w:docGrid w:type="lines" w:linePitch="319" w:charSpace="0"/>
        </w:sectPr>
      </w:pPr>
      <w:r>
        <w:rPr>
          <w:rFonts w:hint="eastAsia" w:asciiTheme="majorEastAsia" w:hAnsiTheme="majorEastAsia" w:eastAsiaTheme="majorEastAsia"/>
          <w:sz w:val="30"/>
          <w:szCs w:val="30"/>
        </w:rPr>
        <w:t>总裁判长签字：         记录长签字：             协会盖章：          上级体育行政主管部门章</w:t>
      </w:r>
    </w:p>
    <w:p>
      <w:pPr>
        <w:jc w:val="center"/>
        <w:rPr>
          <w:rFonts w:cs="仿宋_GB2312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仿宋_GB2312" w:asciiTheme="majorEastAsia" w:hAnsiTheme="majorEastAsia" w:eastAsiaTheme="majorEastAsia"/>
          <w:b/>
          <w:bCs/>
          <w:sz w:val="44"/>
          <w:szCs w:val="44"/>
        </w:rPr>
        <w:t>云南省信鸽比赛记录表</w:t>
      </w:r>
    </w:p>
    <w:p>
      <w:pPr>
        <w:jc w:val="center"/>
        <w:rPr>
          <w:rFonts w:cs="仿宋_GB2312" w:asciiTheme="majorEastAsia" w:hAnsiTheme="majorEastAsia" w:eastAsiaTheme="majorEastAsia"/>
          <w:b/>
          <w:bCs/>
          <w:sz w:val="44"/>
          <w:szCs w:val="44"/>
        </w:rPr>
      </w:pPr>
    </w:p>
    <w:tbl>
      <w:tblPr>
        <w:tblStyle w:val="5"/>
        <w:tblpPr w:leftFromText="180" w:rightFromText="180" w:vertAnchor="text" w:horzAnchor="page" w:tblpX="722" w:tblpY="6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920"/>
        <w:gridCol w:w="2565"/>
        <w:gridCol w:w="1605"/>
        <w:gridCol w:w="1380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905" w:type="dxa"/>
            <w:vAlign w:val="center"/>
          </w:tcPr>
          <w:p>
            <w:pPr>
              <w:spacing w:line="36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8"/>
                <w:szCs w:val="28"/>
              </w:rPr>
              <w:t>训放比赛站次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8"/>
                <w:szCs w:val="28"/>
              </w:rPr>
              <w:t>训练比赛名称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8"/>
                <w:szCs w:val="28"/>
              </w:rPr>
              <w:t>比赛日期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8"/>
                <w:szCs w:val="28"/>
              </w:rPr>
              <w:t>公里数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8"/>
                <w:szCs w:val="28"/>
              </w:rPr>
              <w:t>上笼羽数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8"/>
                <w:szCs w:val="28"/>
              </w:rPr>
              <w:t>归巢羽数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第      站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wordWrap w:val="0"/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2023年   月   日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公里</w:t>
            </w:r>
          </w:p>
        </w:tc>
        <w:tc>
          <w:tcPr>
            <w:tcW w:w="1380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羽</w:t>
            </w:r>
          </w:p>
        </w:tc>
        <w:tc>
          <w:tcPr>
            <w:tcW w:w="1379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第      站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2023年   月   日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公里</w:t>
            </w:r>
          </w:p>
        </w:tc>
        <w:tc>
          <w:tcPr>
            <w:tcW w:w="1380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羽</w:t>
            </w:r>
          </w:p>
        </w:tc>
        <w:tc>
          <w:tcPr>
            <w:tcW w:w="1379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第      站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2023年   月   日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公里</w:t>
            </w:r>
          </w:p>
        </w:tc>
        <w:tc>
          <w:tcPr>
            <w:tcW w:w="1380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羽</w:t>
            </w:r>
          </w:p>
        </w:tc>
        <w:tc>
          <w:tcPr>
            <w:tcW w:w="1379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第      站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2023年   月   日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公里</w:t>
            </w:r>
          </w:p>
        </w:tc>
        <w:tc>
          <w:tcPr>
            <w:tcW w:w="1380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羽</w:t>
            </w:r>
          </w:p>
        </w:tc>
        <w:tc>
          <w:tcPr>
            <w:tcW w:w="1379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第      站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2023年   月   日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公里</w:t>
            </w:r>
          </w:p>
        </w:tc>
        <w:tc>
          <w:tcPr>
            <w:tcW w:w="1380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羽</w:t>
            </w:r>
          </w:p>
        </w:tc>
        <w:tc>
          <w:tcPr>
            <w:tcW w:w="1379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第      站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2023年   月   日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公里</w:t>
            </w:r>
          </w:p>
        </w:tc>
        <w:tc>
          <w:tcPr>
            <w:tcW w:w="1380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羽</w:t>
            </w:r>
          </w:p>
        </w:tc>
        <w:tc>
          <w:tcPr>
            <w:tcW w:w="1379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第      站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2023年   月   日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公里</w:t>
            </w:r>
          </w:p>
        </w:tc>
        <w:tc>
          <w:tcPr>
            <w:tcW w:w="1380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羽</w:t>
            </w:r>
          </w:p>
        </w:tc>
        <w:tc>
          <w:tcPr>
            <w:tcW w:w="1379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第      站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2023年   月   日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公里</w:t>
            </w:r>
          </w:p>
        </w:tc>
        <w:tc>
          <w:tcPr>
            <w:tcW w:w="1380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羽</w:t>
            </w:r>
          </w:p>
        </w:tc>
        <w:tc>
          <w:tcPr>
            <w:tcW w:w="1379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第      站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2023年   月   日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公里</w:t>
            </w:r>
          </w:p>
        </w:tc>
        <w:tc>
          <w:tcPr>
            <w:tcW w:w="1380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羽</w:t>
            </w:r>
          </w:p>
        </w:tc>
        <w:tc>
          <w:tcPr>
            <w:tcW w:w="1379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第      站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2023年   月   日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公里</w:t>
            </w:r>
          </w:p>
        </w:tc>
        <w:tc>
          <w:tcPr>
            <w:tcW w:w="1380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羽</w:t>
            </w:r>
          </w:p>
        </w:tc>
        <w:tc>
          <w:tcPr>
            <w:tcW w:w="1379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第      站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2023年   月   日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公里</w:t>
            </w:r>
          </w:p>
        </w:tc>
        <w:tc>
          <w:tcPr>
            <w:tcW w:w="1380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羽</w:t>
            </w:r>
          </w:p>
        </w:tc>
        <w:tc>
          <w:tcPr>
            <w:tcW w:w="1379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第      站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2023年   月   日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公里</w:t>
            </w:r>
          </w:p>
        </w:tc>
        <w:tc>
          <w:tcPr>
            <w:tcW w:w="1380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羽</w:t>
            </w:r>
          </w:p>
        </w:tc>
        <w:tc>
          <w:tcPr>
            <w:tcW w:w="1379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第      站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2023年   月   日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公里</w:t>
            </w:r>
          </w:p>
        </w:tc>
        <w:tc>
          <w:tcPr>
            <w:tcW w:w="1380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羽</w:t>
            </w:r>
          </w:p>
        </w:tc>
        <w:tc>
          <w:tcPr>
            <w:tcW w:w="1379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第      站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2023年   月   日</w:t>
            </w:r>
          </w:p>
        </w:tc>
        <w:tc>
          <w:tcPr>
            <w:tcW w:w="1605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公里</w:t>
            </w:r>
          </w:p>
        </w:tc>
        <w:tc>
          <w:tcPr>
            <w:tcW w:w="1380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羽</w:t>
            </w:r>
          </w:p>
        </w:tc>
        <w:tc>
          <w:tcPr>
            <w:tcW w:w="1379" w:type="dxa"/>
            <w:vAlign w:val="center"/>
          </w:tcPr>
          <w:p>
            <w:pPr>
              <w:jc w:val="right"/>
              <w:rPr>
                <w:rFonts w:cs="仿宋_GB2312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8"/>
                <w:szCs w:val="28"/>
              </w:rPr>
              <w:t>羽</w:t>
            </w:r>
          </w:p>
        </w:tc>
      </w:tr>
    </w:tbl>
    <w:p>
      <w:pPr>
        <w:rPr>
          <w:rFonts w:cs="仿宋_GB2312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/>
          <w:bCs/>
          <w:sz w:val="28"/>
          <w:szCs w:val="28"/>
        </w:rPr>
        <w:t>办赛协会：</w:t>
      </w:r>
    </w:p>
    <w:p>
      <w:r>
        <w:rPr>
          <w:rFonts w:hint="eastAsia" w:cs="仿宋_GB2312" w:asciiTheme="majorEastAsia" w:hAnsiTheme="majorEastAsia" w:eastAsiaTheme="majorEastAsia"/>
          <w:sz w:val="28"/>
          <w:szCs w:val="28"/>
        </w:rPr>
        <w:t>2023年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0A80C0"/>
    <w:multiLevelType w:val="singleLevel"/>
    <w:tmpl w:val="690A80C0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0NDMyOTJkN2VjODFlODRiNzg5MzAxMzdlOTZjMGIifQ=="/>
  </w:docVars>
  <w:rsids>
    <w:rsidRoot w:val="4E9A6C9C"/>
    <w:rsid w:val="4E9A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2023-09-09T09:27:00Z</dcterms:created>
  <dc:creator>小老钧 </dc:creator>
  <cp:lastModifiedBy>小老钧 </cp:lastModifiedBy>
  <dcterms:modified xsi:type="dcterms:W3CDTF">2023-09-09T09:28:11Z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607AA2733C254EDC8CA838C6B56C09BF_11</vt:lpwstr>
  </property>
</Properties>
</file>